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50192">
      <w:pPr>
        <w:pStyle w:val="2"/>
        <w:spacing w:before="18" w:line="276" w:lineRule="auto"/>
        <w:ind w:left="999" w:firstLine="436"/>
      </w:pPr>
      <w:bookmarkStart w:id="0" w:name="_GoBack"/>
      <w:r>
        <w:drawing>
          <wp:inline distT="0" distB="0" distL="114300" distR="114300">
            <wp:extent cx="5756275" cy="7917180"/>
            <wp:effectExtent l="0" t="0" r="4445" b="7620"/>
            <wp:docPr id="1" name="Изображение 1" descr="план24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лан24-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791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t xml:space="preserve">    </w:t>
      </w:r>
    </w:p>
    <w:p w14:paraId="3A89EDB2">
      <w:pPr>
        <w:pStyle w:val="6"/>
        <w:spacing w:before="221"/>
        <w:rPr>
          <w:rFonts w:ascii="Calibri"/>
          <w:b/>
        </w:rPr>
      </w:pPr>
    </w:p>
    <w:tbl>
      <w:tblPr>
        <w:tblStyle w:val="8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4790"/>
        <w:gridCol w:w="1744"/>
        <w:gridCol w:w="1212"/>
        <w:gridCol w:w="2004"/>
      </w:tblGrid>
      <w:tr w14:paraId="033B9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40" w:type="dxa"/>
          </w:tcPr>
          <w:p w14:paraId="2C71CAAD">
            <w:pPr>
              <w:pStyle w:val="10"/>
              <w:spacing w:line="274" w:lineRule="exact"/>
              <w:ind w:left="84" w:righ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90" w:type="dxa"/>
          </w:tcPr>
          <w:p w14:paraId="24792B63">
            <w:pPr>
              <w:pStyle w:val="10"/>
              <w:spacing w:line="276" w:lineRule="exact"/>
              <w:ind w:left="107" w:right="142"/>
              <w:rPr>
                <w:sz w:val="24"/>
              </w:rPr>
            </w:pPr>
            <w:r>
              <w:rPr>
                <w:sz w:val="24"/>
              </w:rPr>
              <w:t>Обеспечение взаимодействия с ОВД во 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мероприятий, праздников, утренников, вечеров отдыха</w:t>
            </w:r>
          </w:p>
        </w:tc>
        <w:tc>
          <w:tcPr>
            <w:tcW w:w="1744" w:type="dxa"/>
          </w:tcPr>
          <w:p w14:paraId="578234F4">
            <w:pPr>
              <w:pStyle w:val="10"/>
              <w:ind w:left="647" w:right="34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12" w:type="dxa"/>
          </w:tcPr>
          <w:p w14:paraId="39365320">
            <w:pPr>
              <w:pStyle w:val="10"/>
              <w:rPr>
                <w:sz w:val="24"/>
              </w:rPr>
            </w:pPr>
          </w:p>
        </w:tc>
        <w:tc>
          <w:tcPr>
            <w:tcW w:w="2004" w:type="dxa"/>
          </w:tcPr>
          <w:p w14:paraId="741FCE56">
            <w:pPr>
              <w:pStyle w:val="10"/>
              <w:spacing w:line="274" w:lineRule="exact"/>
              <w:ind w:left="136" w:right="1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14:paraId="17F74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40" w:type="dxa"/>
          </w:tcPr>
          <w:p w14:paraId="216948A7">
            <w:pPr>
              <w:pStyle w:val="10"/>
              <w:spacing w:before="273" w:line="258" w:lineRule="exact"/>
              <w:ind w:left="11" w:righ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90" w:type="dxa"/>
          </w:tcPr>
          <w:p w14:paraId="5F14E6DD">
            <w:pPr>
              <w:pStyle w:val="10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  <w:p w14:paraId="3FE9A5F8">
            <w:pPr>
              <w:pStyle w:val="10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теракта»</w:t>
            </w:r>
          </w:p>
        </w:tc>
        <w:tc>
          <w:tcPr>
            <w:tcW w:w="1744" w:type="dxa"/>
          </w:tcPr>
          <w:p w14:paraId="0190F456">
            <w:pPr>
              <w:pStyle w:val="10"/>
              <w:ind w:left="59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12" w:type="dxa"/>
          </w:tcPr>
          <w:p w14:paraId="30FA4788">
            <w:pPr>
              <w:pStyle w:val="10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2004" w:type="dxa"/>
          </w:tcPr>
          <w:p w14:paraId="0C970068">
            <w:pPr>
              <w:pStyle w:val="10"/>
              <w:spacing w:line="274" w:lineRule="exact"/>
              <w:ind w:left="230" w:right="124" w:firstLine="27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2A702D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540" w:type="dxa"/>
          </w:tcPr>
          <w:p w14:paraId="044AF005">
            <w:pPr>
              <w:pStyle w:val="10"/>
              <w:spacing w:line="276" w:lineRule="exact"/>
              <w:ind w:left="11" w:right="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790" w:type="dxa"/>
          </w:tcPr>
          <w:p w14:paraId="49E6A13B">
            <w:pPr>
              <w:pStyle w:val="10"/>
              <w:spacing w:before="1" w:line="237" w:lineRule="auto"/>
              <w:ind w:left="107" w:right="14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безопасности, действиям в экстремальных ситуациях.</w:t>
            </w:r>
          </w:p>
        </w:tc>
        <w:tc>
          <w:tcPr>
            <w:tcW w:w="1744" w:type="dxa"/>
          </w:tcPr>
          <w:p w14:paraId="2FC4397A">
            <w:pPr>
              <w:pStyle w:val="10"/>
              <w:spacing w:before="1" w:line="237" w:lineRule="auto"/>
              <w:ind w:left="647" w:right="34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12" w:type="dxa"/>
          </w:tcPr>
          <w:p w14:paraId="15DDC1CF">
            <w:pPr>
              <w:pStyle w:val="10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</w:p>
          <w:p w14:paraId="7760D66C">
            <w:pPr>
              <w:pStyle w:val="10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004" w:type="dxa"/>
          </w:tcPr>
          <w:p w14:paraId="590EDE3A">
            <w:pPr>
              <w:pStyle w:val="10"/>
              <w:ind w:left="134" w:right="1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Преподаватель- организатор </w:t>
            </w:r>
            <w:r>
              <w:rPr>
                <w:spacing w:val="-4"/>
                <w:sz w:val="24"/>
              </w:rPr>
              <w:t>ОБЗР</w:t>
            </w:r>
          </w:p>
        </w:tc>
      </w:tr>
      <w:tr w14:paraId="6603F8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40" w:type="dxa"/>
          </w:tcPr>
          <w:p w14:paraId="2C92B202">
            <w:pPr>
              <w:pStyle w:val="10"/>
              <w:spacing w:line="275" w:lineRule="exact"/>
              <w:ind w:left="11" w:right="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90" w:type="dxa"/>
          </w:tcPr>
          <w:p w14:paraId="12C3C5A1">
            <w:pPr>
              <w:pStyle w:val="10"/>
              <w:spacing w:line="276" w:lineRule="exact"/>
              <w:ind w:left="107" w:right="142"/>
              <w:rPr>
                <w:sz w:val="24"/>
              </w:rPr>
            </w:pPr>
            <w:r>
              <w:rPr>
                <w:sz w:val="24"/>
              </w:rPr>
              <w:t>Распространение памяток, методических инструкций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1744" w:type="dxa"/>
          </w:tcPr>
          <w:p w14:paraId="7B816F3A">
            <w:pPr>
              <w:pStyle w:val="10"/>
              <w:ind w:left="647" w:right="34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12" w:type="dxa"/>
          </w:tcPr>
          <w:p w14:paraId="2F94F7B0">
            <w:pPr>
              <w:pStyle w:val="10"/>
              <w:rPr>
                <w:sz w:val="24"/>
              </w:rPr>
            </w:pPr>
          </w:p>
        </w:tc>
        <w:tc>
          <w:tcPr>
            <w:tcW w:w="2004" w:type="dxa"/>
          </w:tcPr>
          <w:p w14:paraId="00EED8E8">
            <w:pPr>
              <w:pStyle w:val="10"/>
              <w:ind w:left="262" w:right="124" w:firstLine="24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60F0B8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40" w:type="dxa"/>
          </w:tcPr>
          <w:p w14:paraId="4150C8CB">
            <w:pPr>
              <w:pStyle w:val="10"/>
              <w:spacing w:line="275" w:lineRule="exact"/>
              <w:ind w:left="11" w:right="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790" w:type="dxa"/>
          </w:tcPr>
          <w:p w14:paraId="5333FB85">
            <w:pPr>
              <w:pStyle w:val="10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 на уроках обществознания нормативных документов по противодействию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экстремизму,  9 класс</w:t>
            </w:r>
          </w:p>
        </w:tc>
        <w:tc>
          <w:tcPr>
            <w:tcW w:w="1744" w:type="dxa"/>
          </w:tcPr>
          <w:p w14:paraId="0C450D1D">
            <w:pPr>
              <w:pStyle w:val="10"/>
              <w:spacing w:line="275" w:lineRule="exact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14:paraId="5014C54F">
            <w:pPr>
              <w:pStyle w:val="10"/>
              <w:spacing w:before="2"/>
              <w:rPr>
                <w:sz w:val="24"/>
              </w:rPr>
            </w:pPr>
          </w:p>
          <w:p w14:paraId="47E2553F">
            <w:pPr>
              <w:pStyle w:val="10"/>
              <w:ind w:left="491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12" w:type="dxa"/>
          </w:tcPr>
          <w:p w14:paraId="50ED1ACB">
            <w:pPr>
              <w:pStyle w:val="10"/>
              <w:rPr>
                <w:sz w:val="24"/>
              </w:rPr>
            </w:pPr>
          </w:p>
        </w:tc>
        <w:tc>
          <w:tcPr>
            <w:tcW w:w="2004" w:type="dxa"/>
          </w:tcPr>
          <w:p w14:paraId="3329AD79">
            <w:pPr>
              <w:pStyle w:val="10"/>
              <w:ind w:left="163" w:right="124" w:firstLine="408"/>
              <w:rPr>
                <w:sz w:val="24"/>
              </w:rPr>
            </w:pPr>
            <w:r>
              <w:rPr>
                <w:spacing w:val="-2"/>
                <w:sz w:val="24"/>
              </w:rPr>
              <w:t>Учитель обществознания</w:t>
            </w:r>
          </w:p>
        </w:tc>
      </w:tr>
      <w:tr w14:paraId="27C23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540" w:type="dxa"/>
          </w:tcPr>
          <w:p w14:paraId="0DE79869">
            <w:pPr>
              <w:pStyle w:val="10"/>
              <w:spacing w:line="274" w:lineRule="exact"/>
              <w:ind w:left="84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790" w:type="dxa"/>
          </w:tcPr>
          <w:p w14:paraId="08CEB629">
            <w:pPr>
              <w:pStyle w:val="10"/>
              <w:ind w:left="107" w:right="142"/>
              <w:rPr>
                <w:sz w:val="24"/>
              </w:rPr>
            </w:pPr>
            <w:r>
              <w:rPr>
                <w:sz w:val="24"/>
              </w:rPr>
              <w:t>Диагностическая работа с целью 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 толерантности у учащихся.</w:t>
            </w:r>
          </w:p>
        </w:tc>
        <w:tc>
          <w:tcPr>
            <w:tcW w:w="1744" w:type="dxa"/>
          </w:tcPr>
          <w:p w14:paraId="7D2EF757">
            <w:pPr>
              <w:pStyle w:val="10"/>
              <w:spacing w:before="274"/>
              <w:ind w:left="647" w:right="34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12" w:type="dxa"/>
          </w:tcPr>
          <w:p w14:paraId="0DD3CA81">
            <w:pPr>
              <w:pStyle w:val="10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2004" w:type="dxa"/>
          </w:tcPr>
          <w:p w14:paraId="110C811F">
            <w:pPr>
              <w:pStyle w:val="10"/>
              <w:ind w:left="108" w:right="12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 xml:space="preserve">руководители, </w:t>
            </w:r>
          </w:p>
        </w:tc>
      </w:tr>
      <w:tr w14:paraId="59352B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40" w:type="dxa"/>
          </w:tcPr>
          <w:p w14:paraId="609D04F1">
            <w:pPr>
              <w:pStyle w:val="10"/>
              <w:spacing w:line="275" w:lineRule="exact"/>
              <w:ind w:left="84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790" w:type="dxa"/>
          </w:tcPr>
          <w:p w14:paraId="02D384F2">
            <w:pPr>
              <w:pStyle w:val="10"/>
              <w:ind w:left="107" w:right="14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профилактике экстремизма</w:t>
            </w:r>
          </w:p>
          <w:p w14:paraId="079FE0E7">
            <w:pPr>
              <w:pStyle w:val="10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Внимание-</w:t>
            </w:r>
            <w:r>
              <w:rPr>
                <w:spacing w:val="-2"/>
                <w:sz w:val="24"/>
              </w:rPr>
              <w:t>дети!»,</w:t>
            </w:r>
          </w:p>
        </w:tc>
        <w:tc>
          <w:tcPr>
            <w:tcW w:w="1744" w:type="dxa"/>
          </w:tcPr>
          <w:p w14:paraId="1B83BF1C">
            <w:pPr>
              <w:pStyle w:val="10"/>
              <w:ind w:left="647" w:right="34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12" w:type="dxa"/>
          </w:tcPr>
          <w:p w14:paraId="284760B1">
            <w:pPr>
              <w:pStyle w:val="10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2004" w:type="dxa"/>
          </w:tcPr>
          <w:p w14:paraId="5555347D">
            <w:pPr>
              <w:pStyle w:val="10"/>
              <w:ind w:left="108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40CB7ADC">
            <w:pPr>
              <w:pStyle w:val="10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14:paraId="206D05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540" w:type="dxa"/>
          </w:tcPr>
          <w:p w14:paraId="67C654B5">
            <w:pPr>
              <w:pStyle w:val="10"/>
              <w:spacing w:before="1"/>
              <w:ind w:left="84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790" w:type="dxa"/>
          </w:tcPr>
          <w:p w14:paraId="3EAC8B28">
            <w:pPr>
              <w:pStyle w:val="10"/>
              <w:spacing w:before="3" w:line="237" w:lineRule="auto"/>
              <w:ind w:left="107" w:right="142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</w:t>
            </w:r>
            <w:r>
              <w:rPr>
                <w:spacing w:val="-2"/>
                <w:sz w:val="24"/>
              </w:rPr>
              <w:t>правонарушений.</w:t>
            </w:r>
          </w:p>
        </w:tc>
        <w:tc>
          <w:tcPr>
            <w:tcW w:w="1744" w:type="dxa"/>
          </w:tcPr>
          <w:p w14:paraId="7C634A7B">
            <w:pPr>
              <w:pStyle w:val="10"/>
              <w:spacing w:before="274"/>
              <w:ind w:left="55" w:righ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212" w:type="dxa"/>
          </w:tcPr>
          <w:p w14:paraId="082D3F6E">
            <w:pPr>
              <w:pStyle w:val="10"/>
              <w:rPr>
                <w:sz w:val="24"/>
              </w:rPr>
            </w:pPr>
          </w:p>
        </w:tc>
        <w:tc>
          <w:tcPr>
            <w:tcW w:w="2004" w:type="dxa"/>
          </w:tcPr>
          <w:p w14:paraId="4AE7246B">
            <w:pPr>
              <w:pStyle w:val="10"/>
              <w:spacing w:before="3" w:line="237" w:lineRule="auto"/>
              <w:ind w:left="108" w:right="114"/>
              <w:rPr>
                <w:sz w:val="24"/>
              </w:rPr>
            </w:pPr>
            <w:r>
              <w:rPr>
                <w:sz w:val="24"/>
              </w:rPr>
              <w:t>Зам по ВР</w:t>
            </w:r>
          </w:p>
        </w:tc>
      </w:tr>
      <w:tr w14:paraId="544D1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40" w:type="dxa"/>
          </w:tcPr>
          <w:p w14:paraId="1171FC93">
            <w:pPr>
              <w:pStyle w:val="10"/>
              <w:ind w:left="84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790" w:type="dxa"/>
          </w:tcPr>
          <w:p w14:paraId="5CF34873">
            <w:pPr>
              <w:pStyle w:val="10"/>
              <w:spacing w:line="274" w:lineRule="exact"/>
              <w:ind w:left="107" w:right="18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разные – в этом наше богатство»</w:t>
            </w:r>
          </w:p>
        </w:tc>
        <w:tc>
          <w:tcPr>
            <w:tcW w:w="1744" w:type="dxa"/>
          </w:tcPr>
          <w:p w14:paraId="7C2F54B1">
            <w:pPr>
              <w:pStyle w:val="10"/>
              <w:ind w:left="55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</w:tc>
        <w:tc>
          <w:tcPr>
            <w:tcW w:w="1212" w:type="dxa"/>
          </w:tcPr>
          <w:p w14:paraId="3ED1003D">
            <w:pPr>
              <w:pStyle w:val="10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2004" w:type="dxa"/>
          </w:tcPr>
          <w:p w14:paraId="7302FA66">
            <w:pPr>
              <w:pStyle w:val="10"/>
              <w:spacing w:line="274" w:lineRule="exact"/>
              <w:ind w:left="108" w:right="692"/>
              <w:rPr>
                <w:sz w:val="24"/>
              </w:rPr>
            </w:pPr>
            <w:r>
              <w:rPr>
                <w:spacing w:val="-2"/>
                <w:sz w:val="24"/>
              </w:rPr>
              <w:t>Учителя литературы</w:t>
            </w:r>
          </w:p>
        </w:tc>
      </w:tr>
      <w:tr w14:paraId="220FE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40" w:type="dxa"/>
          </w:tcPr>
          <w:p w14:paraId="2D802046">
            <w:pPr>
              <w:pStyle w:val="10"/>
              <w:ind w:left="84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790" w:type="dxa"/>
          </w:tcPr>
          <w:p w14:paraId="2762E79C">
            <w:pPr>
              <w:pStyle w:val="10"/>
              <w:ind w:left="198" w:right="142"/>
              <w:rPr>
                <w:sz w:val="24"/>
              </w:rPr>
            </w:pPr>
            <w:r>
              <w:rPr>
                <w:sz w:val="24"/>
              </w:rPr>
              <w:t>Тематические классные часы ко Дню солидарности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</w:tc>
        <w:tc>
          <w:tcPr>
            <w:tcW w:w="1744" w:type="dxa"/>
          </w:tcPr>
          <w:p w14:paraId="185C1EC5">
            <w:pPr>
              <w:pStyle w:val="10"/>
              <w:rPr>
                <w:sz w:val="24"/>
              </w:rPr>
            </w:pPr>
          </w:p>
          <w:p w14:paraId="21152FE7">
            <w:pPr>
              <w:pStyle w:val="10"/>
              <w:rPr>
                <w:sz w:val="24"/>
              </w:rPr>
            </w:pPr>
          </w:p>
          <w:p w14:paraId="44DB7D92">
            <w:pPr>
              <w:pStyle w:val="10"/>
              <w:spacing w:line="256" w:lineRule="exact"/>
              <w:ind w:left="58" w:right="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4.09</w:t>
            </w:r>
          </w:p>
        </w:tc>
        <w:tc>
          <w:tcPr>
            <w:tcW w:w="1212" w:type="dxa"/>
          </w:tcPr>
          <w:p w14:paraId="336D1CE9">
            <w:pPr>
              <w:pStyle w:val="10"/>
              <w:rPr>
                <w:sz w:val="24"/>
              </w:rPr>
            </w:pPr>
          </w:p>
          <w:p w14:paraId="7BFAEC6F">
            <w:pPr>
              <w:pStyle w:val="10"/>
              <w:rPr>
                <w:sz w:val="24"/>
              </w:rPr>
            </w:pPr>
          </w:p>
          <w:p w14:paraId="644D5DB3">
            <w:pPr>
              <w:pStyle w:val="10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2004" w:type="dxa"/>
          </w:tcPr>
          <w:p w14:paraId="07109424">
            <w:pPr>
              <w:pStyle w:val="10"/>
              <w:ind w:left="108" w:right="12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011FFA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540" w:type="dxa"/>
          </w:tcPr>
          <w:p w14:paraId="56871A01">
            <w:pPr>
              <w:pStyle w:val="10"/>
              <w:spacing w:line="276" w:lineRule="exact"/>
              <w:ind w:left="84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790" w:type="dxa"/>
          </w:tcPr>
          <w:p w14:paraId="17FD8ADB">
            <w:pPr>
              <w:pStyle w:val="10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общения:</w:t>
            </w:r>
          </w:p>
          <w:p w14:paraId="0E459FAD">
            <w:pPr>
              <w:pStyle w:val="10"/>
              <w:numPr>
                <w:ilvl w:val="0"/>
                <w:numId w:val="1"/>
              </w:numPr>
              <w:tabs>
                <w:tab w:val="left" w:pos="827"/>
                <w:tab w:val="left" w:pos="875"/>
              </w:tabs>
              <w:spacing w:line="276" w:lineRule="exact"/>
              <w:ind w:right="1556" w:hanging="36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t>Нам надо лучше знать друг друга</w:t>
            </w:r>
          </w:p>
          <w:p w14:paraId="7FDB7DBD">
            <w:pPr>
              <w:pStyle w:val="10"/>
              <w:numPr>
                <w:ilvl w:val="0"/>
                <w:numId w:val="1"/>
              </w:numPr>
              <w:tabs>
                <w:tab w:val="left" w:pos="827"/>
                <w:tab w:val="left" w:pos="875"/>
              </w:tabs>
              <w:spacing w:line="276" w:lineRule="exact"/>
              <w:ind w:right="1556" w:hanging="360"/>
              <w:rPr>
                <w:sz w:val="24"/>
              </w:rPr>
            </w:pPr>
            <w:r>
              <w:t>Конституция – основной закон нашей жизни</w:t>
            </w:r>
          </w:p>
          <w:p w14:paraId="43D126BD">
            <w:pPr>
              <w:pStyle w:val="10"/>
              <w:numPr>
                <w:ilvl w:val="0"/>
                <w:numId w:val="1"/>
              </w:numPr>
              <w:tabs>
                <w:tab w:val="left" w:pos="827"/>
                <w:tab w:val="left" w:pos="875"/>
              </w:tabs>
              <w:spacing w:line="276" w:lineRule="exact"/>
              <w:ind w:right="1556" w:hanging="360"/>
              <w:rPr>
                <w:sz w:val="24"/>
              </w:rPr>
            </w:pPr>
            <w:r>
              <w:t>Сила России в единстве народов</w:t>
            </w:r>
          </w:p>
          <w:p w14:paraId="746BFF4A">
            <w:pPr>
              <w:pStyle w:val="10"/>
              <w:numPr>
                <w:ilvl w:val="0"/>
                <w:numId w:val="1"/>
              </w:numPr>
              <w:tabs>
                <w:tab w:val="left" w:pos="827"/>
                <w:tab w:val="left" w:pos="875"/>
              </w:tabs>
              <w:spacing w:line="276" w:lineRule="exact"/>
              <w:ind w:right="1556" w:hanging="360"/>
              <w:rPr>
                <w:sz w:val="24"/>
              </w:rPr>
            </w:pPr>
            <w:r>
              <w:t>Что такое патриотизм?</w:t>
            </w:r>
          </w:p>
        </w:tc>
        <w:tc>
          <w:tcPr>
            <w:tcW w:w="1744" w:type="dxa"/>
          </w:tcPr>
          <w:p w14:paraId="6E2DAF25">
            <w:pPr>
              <w:pStyle w:val="10"/>
              <w:spacing w:before="275"/>
              <w:rPr>
                <w:sz w:val="24"/>
              </w:rPr>
            </w:pPr>
          </w:p>
          <w:p w14:paraId="69A5029E">
            <w:pPr>
              <w:pStyle w:val="10"/>
              <w:ind w:left="647" w:right="34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12" w:type="dxa"/>
          </w:tcPr>
          <w:p w14:paraId="7A62620E">
            <w:pPr>
              <w:pStyle w:val="10"/>
              <w:spacing w:line="27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2004" w:type="dxa"/>
          </w:tcPr>
          <w:p w14:paraId="2B589A30">
            <w:pPr>
              <w:pStyle w:val="10"/>
              <w:ind w:left="137" w:right="1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ВР.</w:t>
            </w:r>
          </w:p>
        </w:tc>
      </w:tr>
      <w:tr w14:paraId="05A35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540" w:type="dxa"/>
          </w:tcPr>
          <w:p w14:paraId="42E8629A">
            <w:pPr>
              <w:pStyle w:val="10"/>
              <w:ind w:left="84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790" w:type="dxa"/>
          </w:tcPr>
          <w:p w14:paraId="681B981E">
            <w:pPr>
              <w:pStyle w:val="10"/>
              <w:ind w:left="107" w:right="142"/>
              <w:rPr>
                <w:sz w:val="24"/>
              </w:rPr>
            </w:pPr>
            <w:r>
              <w:rPr>
                <w:sz w:val="24"/>
              </w:rPr>
              <w:t>Интегрированные уроки по основам правовых знаний, направленных на 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толерантных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744" w:type="dxa"/>
          </w:tcPr>
          <w:p w14:paraId="05A7AAF7">
            <w:pPr>
              <w:pStyle w:val="10"/>
              <w:spacing w:before="2" w:line="237" w:lineRule="auto"/>
              <w:ind w:left="647" w:right="34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12" w:type="dxa"/>
          </w:tcPr>
          <w:p w14:paraId="0C568712">
            <w:pPr>
              <w:pStyle w:val="10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2004" w:type="dxa"/>
          </w:tcPr>
          <w:p w14:paraId="6E887FFF">
            <w:pPr>
              <w:pStyle w:val="10"/>
              <w:spacing w:before="254" w:line="270" w:lineRule="atLeast"/>
              <w:ind w:left="108" w:right="124"/>
              <w:rPr>
                <w:sz w:val="24"/>
              </w:rPr>
            </w:pPr>
            <w:r>
              <w:rPr>
                <w:spacing w:val="-2"/>
                <w:sz w:val="24"/>
              </w:rPr>
              <w:t>Учитель обществознания, классные руководители</w:t>
            </w:r>
          </w:p>
        </w:tc>
      </w:tr>
    </w:tbl>
    <w:p w14:paraId="6763F74B">
      <w:pPr>
        <w:spacing w:line="270" w:lineRule="atLeast"/>
        <w:rPr>
          <w:sz w:val="24"/>
        </w:rPr>
        <w:sectPr>
          <w:type w:val="continuous"/>
          <w:pgSz w:w="11910" w:h="16840"/>
          <w:pgMar w:top="1100" w:right="260" w:bottom="280" w:left="1120" w:header="720" w:footer="720" w:gutter="0"/>
          <w:cols w:space="720" w:num="1"/>
        </w:sectPr>
      </w:pPr>
    </w:p>
    <w:tbl>
      <w:tblPr>
        <w:tblStyle w:val="8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4790"/>
        <w:gridCol w:w="1744"/>
        <w:gridCol w:w="1212"/>
        <w:gridCol w:w="2004"/>
      </w:tblGrid>
      <w:tr w14:paraId="617EE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540" w:type="dxa"/>
          </w:tcPr>
          <w:p w14:paraId="0112F8FA">
            <w:pPr>
              <w:pStyle w:val="10"/>
              <w:spacing w:before="1"/>
              <w:ind w:left="84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790" w:type="dxa"/>
          </w:tcPr>
          <w:p w14:paraId="4FE6448B">
            <w:pPr>
              <w:pStyle w:val="10"/>
              <w:spacing w:before="1"/>
              <w:ind w:left="107" w:right="142"/>
              <w:rPr>
                <w:sz w:val="24"/>
              </w:rPr>
            </w:pPr>
            <w:r>
              <w:rPr>
                <w:sz w:val="24"/>
              </w:rPr>
              <w:t>Проведение разъяснительной работы среди 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экстремизма с приглашением представителей правоохранительных органов</w:t>
            </w:r>
          </w:p>
        </w:tc>
        <w:tc>
          <w:tcPr>
            <w:tcW w:w="1744" w:type="dxa"/>
          </w:tcPr>
          <w:p w14:paraId="4FE06B67">
            <w:pPr>
              <w:pStyle w:val="10"/>
              <w:spacing w:before="274"/>
              <w:ind w:left="647" w:right="34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12" w:type="dxa"/>
          </w:tcPr>
          <w:p w14:paraId="6F852ABA">
            <w:pPr>
              <w:pStyle w:val="10"/>
              <w:spacing w:before="274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004" w:type="dxa"/>
          </w:tcPr>
          <w:p w14:paraId="62C51961">
            <w:pPr>
              <w:pStyle w:val="10"/>
              <w:spacing w:before="1"/>
              <w:ind w:left="108" w:right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Зам.директора </w:t>
            </w:r>
            <w:r>
              <w:rPr>
                <w:sz w:val="24"/>
              </w:rPr>
              <w:t xml:space="preserve">по ВР, </w:t>
            </w: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инспектор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МВД</w:t>
            </w:r>
          </w:p>
          <w:p w14:paraId="3E6B8929">
            <w:pPr>
              <w:pStyle w:val="10"/>
              <w:spacing w:line="274" w:lineRule="exact"/>
              <w:rPr>
                <w:sz w:val="24"/>
              </w:rPr>
            </w:pPr>
          </w:p>
          <w:p w14:paraId="3E79CB74">
            <w:pPr>
              <w:pStyle w:val="10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14:paraId="752A0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540" w:type="dxa"/>
          </w:tcPr>
          <w:p w14:paraId="5C89A238">
            <w:pPr>
              <w:pStyle w:val="10"/>
              <w:spacing w:line="274" w:lineRule="exact"/>
              <w:ind w:left="84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790" w:type="dxa"/>
          </w:tcPr>
          <w:p w14:paraId="27213329">
            <w:pPr>
              <w:pStyle w:val="10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темам</w:t>
            </w:r>
          </w:p>
          <w:p w14:paraId="3FB46630">
            <w:pPr>
              <w:pStyle w:val="10"/>
              <w:ind w:left="107" w:right="142" w:firstLine="36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t>Волшебная страна Дружба</w:t>
            </w:r>
            <w:r>
              <w:rPr>
                <w:spacing w:val="-2"/>
                <w:sz w:val="24"/>
              </w:rPr>
              <w:t>»,</w:t>
            </w:r>
          </w:p>
          <w:p w14:paraId="06C1256B">
            <w:pPr>
              <w:pStyle w:val="10"/>
              <w:numPr>
                <w:ilvl w:val="0"/>
                <w:numId w:val="2"/>
              </w:numPr>
              <w:tabs>
                <w:tab w:val="left" w:pos="245"/>
              </w:tabs>
              <w:spacing w:line="276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Конкурс плакатов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темам:</w:t>
            </w:r>
          </w:p>
          <w:p w14:paraId="3AC53584">
            <w:pPr>
              <w:pStyle w:val="10"/>
              <w:numPr>
                <w:ilvl w:val="1"/>
                <w:numId w:val="2"/>
              </w:numPr>
              <w:tabs>
                <w:tab w:val="left" w:pos="814"/>
              </w:tabs>
              <w:ind w:left="814" w:hanging="28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t>Нет террору</w:t>
            </w:r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744" w:type="dxa"/>
          </w:tcPr>
          <w:p w14:paraId="3AA2D2E8">
            <w:pPr>
              <w:pStyle w:val="10"/>
              <w:spacing w:before="274"/>
              <w:ind w:left="57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14:paraId="1381F2D7">
            <w:pPr>
              <w:pStyle w:val="10"/>
              <w:rPr>
                <w:sz w:val="24"/>
              </w:rPr>
            </w:pPr>
          </w:p>
          <w:p w14:paraId="7B4DCC70">
            <w:pPr>
              <w:pStyle w:val="10"/>
              <w:rPr>
                <w:sz w:val="24"/>
              </w:rPr>
            </w:pPr>
          </w:p>
          <w:p w14:paraId="72A8D693">
            <w:pPr>
              <w:pStyle w:val="10"/>
              <w:rPr>
                <w:sz w:val="24"/>
              </w:rPr>
            </w:pPr>
          </w:p>
          <w:p w14:paraId="523CC933">
            <w:pPr>
              <w:pStyle w:val="10"/>
              <w:spacing w:line="258" w:lineRule="exact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212" w:type="dxa"/>
          </w:tcPr>
          <w:p w14:paraId="00FF96DA">
            <w:pPr>
              <w:pStyle w:val="10"/>
              <w:spacing w:before="274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14:paraId="684ADD32">
            <w:pPr>
              <w:pStyle w:val="10"/>
              <w:rPr>
                <w:sz w:val="24"/>
              </w:rPr>
            </w:pPr>
          </w:p>
          <w:p w14:paraId="1B14A341">
            <w:pPr>
              <w:pStyle w:val="10"/>
              <w:rPr>
                <w:sz w:val="24"/>
              </w:rPr>
            </w:pPr>
          </w:p>
          <w:p w14:paraId="01C7BCA0">
            <w:pPr>
              <w:pStyle w:val="10"/>
              <w:rPr>
                <w:sz w:val="24"/>
              </w:rPr>
            </w:pPr>
          </w:p>
          <w:p w14:paraId="669BE897">
            <w:pPr>
              <w:pStyle w:val="10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04" w:type="dxa"/>
          </w:tcPr>
          <w:p w14:paraId="0636D7FB">
            <w:pPr>
              <w:pStyle w:val="10"/>
              <w:rPr>
                <w:sz w:val="24"/>
              </w:rPr>
            </w:pPr>
          </w:p>
          <w:p w14:paraId="01086A9D">
            <w:pPr>
              <w:pStyle w:val="10"/>
              <w:spacing w:before="256"/>
              <w:rPr>
                <w:sz w:val="24"/>
              </w:rPr>
            </w:pPr>
          </w:p>
          <w:p w14:paraId="3AEEC5E1">
            <w:pPr>
              <w:pStyle w:val="10"/>
              <w:spacing w:line="270" w:lineRule="atLeast"/>
              <w:ind w:left="108" w:right="5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Зам. по ВР</w:t>
            </w:r>
          </w:p>
        </w:tc>
      </w:tr>
      <w:tr w14:paraId="10F22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540" w:type="dxa"/>
          </w:tcPr>
          <w:p w14:paraId="69920686">
            <w:pPr>
              <w:pStyle w:val="10"/>
              <w:spacing w:line="274" w:lineRule="exact"/>
              <w:ind w:left="84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790" w:type="dxa"/>
          </w:tcPr>
          <w:p w14:paraId="221137CB">
            <w:pPr>
              <w:pStyle w:val="10"/>
              <w:ind w:left="464" w:hanging="358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кружки, секции.</w:t>
            </w:r>
          </w:p>
        </w:tc>
        <w:tc>
          <w:tcPr>
            <w:tcW w:w="1744" w:type="dxa"/>
          </w:tcPr>
          <w:p w14:paraId="09963CEB">
            <w:pPr>
              <w:pStyle w:val="10"/>
              <w:spacing w:before="273"/>
              <w:rPr>
                <w:sz w:val="24"/>
              </w:rPr>
            </w:pPr>
          </w:p>
          <w:p w14:paraId="63ABB280">
            <w:pPr>
              <w:pStyle w:val="10"/>
              <w:spacing w:before="1"/>
              <w:ind w:left="647" w:right="34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12" w:type="dxa"/>
          </w:tcPr>
          <w:p w14:paraId="4CEBBC01">
            <w:pPr>
              <w:pStyle w:val="10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04" w:type="dxa"/>
          </w:tcPr>
          <w:p w14:paraId="0A985499">
            <w:pPr>
              <w:pStyle w:val="10"/>
              <w:spacing w:line="276" w:lineRule="exact"/>
              <w:ind w:left="108" w:right="250"/>
              <w:rPr>
                <w:sz w:val="24"/>
              </w:rPr>
            </w:pPr>
            <w:r>
              <w:rPr>
                <w:sz w:val="24"/>
              </w:rPr>
              <w:t xml:space="preserve">Зам. по 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6763E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 w:hRule="atLeast"/>
        </w:trPr>
        <w:tc>
          <w:tcPr>
            <w:tcW w:w="540" w:type="dxa"/>
          </w:tcPr>
          <w:p w14:paraId="35451975">
            <w:pPr>
              <w:pStyle w:val="10"/>
              <w:ind w:left="84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790" w:type="dxa"/>
          </w:tcPr>
          <w:p w14:paraId="36EE6F54">
            <w:pPr>
              <w:pStyle w:val="10"/>
              <w:ind w:left="464" w:hanging="358"/>
              <w:rPr>
                <w:sz w:val="24"/>
              </w:rPr>
            </w:pPr>
            <w:r>
              <w:rPr>
                <w:sz w:val="24"/>
              </w:rPr>
              <w:t>Проведение тренировочных занятий по эвакуации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террористической </w:t>
            </w:r>
            <w:r>
              <w:rPr>
                <w:spacing w:val="-2"/>
                <w:sz w:val="24"/>
              </w:rPr>
              <w:t>угрозы</w:t>
            </w:r>
          </w:p>
        </w:tc>
        <w:tc>
          <w:tcPr>
            <w:tcW w:w="1744" w:type="dxa"/>
          </w:tcPr>
          <w:p w14:paraId="7431AA7A">
            <w:pPr>
              <w:pStyle w:val="10"/>
              <w:ind w:left="54" w:right="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сентябрь,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12" w:type="dxa"/>
          </w:tcPr>
          <w:p w14:paraId="3065F6AB">
            <w:pPr>
              <w:pStyle w:val="10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04" w:type="dxa"/>
          </w:tcPr>
          <w:p w14:paraId="52B4CAC6">
            <w:pPr>
              <w:pStyle w:val="10"/>
              <w:ind w:left="108" w:right="203"/>
              <w:rPr>
                <w:sz w:val="24"/>
              </w:rPr>
            </w:pPr>
            <w:r>
              <w:rPr>
                <w:spacing w:val="-4"/>
                <w:sz w:val="24"/>
              </w:rPr>
              <w:t>ОБЗР,</w:t>
            </w:r>
          </w:p>
          <w:p w14:paraId="7CD3E0CC">
            <w:pPr>
              <w:pStyle w:val="10"/>
              <w:spacing w:line="276" w:lineRule="exact"/>
              <w:ind w:left="108" w:right="12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4AB004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40" w:type="dxa"/>
          </w:tcPr>
          <w:p w14:paraId="7FB87FCA">
            <w:pPr>
              <w:pStyle w:val="10"/>
              <w:spacing w:line="276" w:lineRule="exact"/>
              <w:ind w:left="84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790" w:type="dxa"/>
          </w:tcPr>
          <w:p w14:paraId="640B6776">
            <w:pPr>
              <w:pStyle w:val="10"/>
              <w:spacing w:before="2" w:line="237" w:lineRule="auto"/>
              <w:ind w:left="464" w:hanging="35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744" w:type="dxa"/>
          </w:tcPr>
          <w:p w14:paraId="248CF61B">
            <w:pPr>
              <w:pStyle w:val="10"/>
              <w:spacing w:before="2" w:line="237" w:lineRule="auto"/>
              <w:ind w:left="388" w:right="378" w:firstLine="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классных</w:t>
            </w:r>
          </w:p>
          <w:p w14:paraId="4ECA3449">
            <w:pPr>
              <w:pStyle w:val="10"/>
              <w:spacing w:line="258" w:lineRule="exact"/>
              <w:ind w:left="54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212" w:type="dxa"/>
          </w:tcPr>
          <w:p w14:paraId="3E44C37D">
            <w:pPr>
              <w:pStyle w:val="10"/>
              <w:spacing w:line="27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04" w:type="dxa"/>
          </w:tcPr>
          <w:p w14:paraId="6F0C6C9F">
            <w:pPr>
              <w:pStyle w:val="10"/>
              <w:spacing w:before="2" w:line="237" w:lineRule="auto"/>
              <w:ind w:left="108" w:right="12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5957E7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40" w:type="dxa"/>
          </w:tcPr>
          <w:p w14:paraId="5DA0DCA7">
            <w:pPr>
              <w:pStyle w:val="10"/>
              <w:ind w:left="84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790" w:type="dxa"/>
          </w:tcPr>
          <w:p w14:paraId="7F3DC9BB">
            <w:pPr>
              <w:pStyle w:val="10"/>
              <w:spacing w:line="270" w:lineRule="atLeast"/>
              <w:ind w:left="107" w:right="142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поводу выявления агрессивности, воспитания толерантного поведения.</w:t>
            </w:r>
          </w:p>
        </w:tc>
        <w:tc>
          <w:tcPr>
            <w:tcW w:w="1744" w:type="dxa"/>
          </w:tcPr>
          <w:p w14:paraId="00710DB0">
            <w:pPr>
              <w:pStyle w:val="10"/>
              <w:ind w:left="647" w:right="34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12" w:type="dxa"/>
          </w:tcPr>
          <w:p w14:paraId="0C26CB11">
            <w:pPr>
              <w:pStyle w:val="10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04" w:type="dxa"/>
          </w:tcPr>
          <w:p w14:paraId="47491282">
            <w:pPr>
              <w:pStyle w:val="10"/>
              <w:ind w:left="290" w:right="124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73D36C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540" w:type="dxa"/>
          </w:tcPr>
          <w:p w14:paraId="1C5BA236">
            <w:pPr>
              <w:pStyle w:val="10"/>
              <w:spacing w:line="276" w:lineRule="exact"/>
              <w:ind w:left="84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790" w:type="dxa"/>
          </w:tcPr>
          <w:p w14:paraId="026AA0C0">
            <w:pPr>
              <w:pStyle w:val="10"/>
              <w:spacing w:line="276" w:lineRule="exact"/>
              <w:ind w:left="107" w:right="36"/>
              <w:rPr>
                <w:sz w:val="24"/>
              </w:rPr>
            </w:pPr>
            <w:r>
              <w:rPr>
                <w:sz w:val="24"/>
              </w:rPr>
              <w:t>Профилактические беседы на темы: толерантности, недопущения межнациональной вражды и экстремизма с разъяснением административной и уголовной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законных представителей, в целях повышения уровня правосознания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744" w:type="dxa"/>
          </w:tcPr>
          <w:p w14:paraId="4FA5A2E4">
            <w:pPr>
              <w:pStyle w:val="10"/>
              <w:ind w:left="647" w:right="34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12" w:type="dxa"/>
          </w:tcPr>
          <w:p w14:paraId="2066E710">
            <w:pPr>
              <w:pStyle w:val="10"/>
              <w:spacing w:line="27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04" w:type="dxa"/>
          </w:tcPr>
          <w:p w14:paraId="26BB2050">
            <w:pPr>
              <w:pStyle w:val="10"/>
              <w:ind w:left="290" w:right="124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6C21D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</w:trPr>
        <w:tc>
          <w:tcPr>
            <w:tcW w:w="540" w:type="dxa"/>
          </w:tcPr>
          <w:p w14:paraId="10EA4016">
            <w:pPr>
              <w:pStyle w:val="10"/>
              <w:spacing w:line="275" w:lineRule="exact"/>
              <w:ind w:left="84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790" w:type="dxa"/>
          </w:tcPr>
          <w:p w14:paraId="05A94CF5">
            <w:pPr>
              <w:pStyle w:val="10"/>
              <w:ind w:left="107" w:right="142"/>
              <w:rPr>
                <w:sz w:val="24"/>
              </w:rPr>
            </w:pPr>
            <w:r>
              <w:rPr>
                <w:sz w:val="24"/>
              </w:rPr>
              <w:t>Встречи 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представителями правоохранительных органов с целью разъяснения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законодательства по противодействию экстремистской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744" w:type="dxa"/>
          </w:tcPr>
          <w:p w14:paraId="4AFA18FD">
            <w:pPr>
              <w:pStyle w:val="10"/>
              <w:spacing w:line="275" w:lineRule="exact"/>
              <w:ind w:left="57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12" w:type="dxa"/>
          </w:tcPr>
          <w:p w14:paraId="779D6E69">
            <w:pPr>
              <w:pStyle w:val="10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04" w:type="dxa"/>
          </w:tcPr>
          <w:p w14:paraId="6DA19D70">
            <w:pPr>
              <w:pStyle w:val="10"/>
              <w:ind w:left="619" w:right="246" w:hanging="36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14:paraId="2CAEE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540" w:type="dxa"/>
          </w:tcPr>
          <w:p w14:paraId="691EE255">
            <w:pPr>
              <w:pStyle w:val="10"/>
              <w:spacing w:line="275" w:lineRule="exact"/>
              <w:ind w:left="84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790" w:type="dxa"/>
          </w:tcPr>
          <w:p w14:paraId="60DDB6B6">
            <w:pPr>
              <w:pStyle w:val="10"/>
              <w:spacing w:line="276" w:lineRule="exact"/>
              <w:ind w:left="107" w:right="142"/>
              <w:rPr>
                <w:sz w:val="24"/>
              </w:rPr>
            </w:pPr>
            <w:r>
              <w:rPr>
                <w:sz w:val="24"/>
              </w:rPr>
              <w:t>Проведение бесед с родителями: "Формирование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семье" , «Современные молодежные течения и увлечения», «Интернет и </w:t>
            </w:r>
            <w:r>
              <w:rPr>
                <w:spacing w:val="-2"/>
                <w:sz w:val="24"/>
              </w:rPr>
              <w:t>безопасность»</w:t>
            </w:r>
          </w:p>
        </w:tc>
        <w:tc>
          <w:tcPr>
            <w:tcW w:w="1744" w:type="dxa"/>
          </w:tcPr>
          <w:p w14:paraId="34B74A2C">
            <w:pPr>
              <w:pStyle w:val="10"/>
              <w:ind w:left="647" w:right="34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12" w:type="dxa"/>
          </w:tcPr>
          <w:p w14:paraId="76A53C98">
            <w:pPr>
              <w:pStyle w:val="10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04" w:type="dxa"/>
          </w:tcPr>
          <w:p w14:paraId="3C127F6A">
            <w:pPr>
              <w:pStyle w:val="10"/>
              <w:ind w:left="230" w:right="124" w:firstLine="27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3C0B5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540" w:type="dxa"/>
          </w:tcPr>
          <w:p w14:paraId="4D6497DD">
            <w:pPr>
              <w:pStyle w:val="10"/>
              <w:spacing w:line="274" w:lineRule="exact"/>
              <w:ind w:left="84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790" w:type="dxa"/>
          </w:tcPr>
          <w:p w14:paraId="2722D693">
            <w:pPr>
              <w:pStyle w:val="10"/>
              <w:spacing w:line="276" w:lineRule="exact"/>
              <w:ind w:left="107" w:right="142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детей, оказавшихся в трудной жизненной</w:t>
            </w:r>
          </w:p>
        </w:tc>
        <w:tc>
          <w:tcPr>
            <w:tcW w:w="1744" w:type="dxa"/>
          </w:tcPr>
          <w:p w14:paraId="7E8E7E58">
            <w:pPr>
              <w:pStyle w:val="10"/>
              <w:spacing w:line="276" w:lineRule="exact"/>
              <w:ind w:left="647" w:right="34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12" w:type="dxa"/>
          </w:tcPr>
          <w:p w14:paraId="3B91F7F8">
            <w:pPr>
              <w:pStyle w:val="10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04" w:type="dxa"/>
          </w:tcPr>
          <w:p w14:paraId="69E2C4A0">
            <w:pPr>
              <w:pStyle w:val="10"/>
              <w:spacing w:line="276" w:lineRule="exact"/>
              <w:ind w:right="940"/>
              <w:rPr>
                <w:sz w:val="24"/>
              </w:rPr>
            </w:pPr>
            <w:r>
              <w:rPr>
                <w:sz w:val="24"/>
              </w:rPr>
              <w:t>Зам.по ВР</w:t>
            </w:r>
          </w:p>
          <w:p w14:paraId="3B9E1EAB">
            <w:pPr>
              <w:pStyle w:val="10"/>
              <w:spacing w:line="276" w:lineRule="exact"/>
              <w:ind w:right="940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</w:tbl>
    <w:p w14:paraId="1A6A7DAE">
      <w:pPr>
        <w:spacing w:line="276" w:lineRule="exact"/>
        <w:rPr>
          <w:sz w:val="24"/>
        </w:rPr>
        <w:sectPr>
          <w:type w:val="continuous"/>
          <w:pgSz w:w="11910" w:h="16840"/>
          <w:pgMar w:top="1100" w:right="260" w:bottom="1171" w:left="1120" w:header="720" w:footer="720" w:gutter="0"/>
          <w:cols w:space="720" w:num="1"/>
        </w:sectPr>
      </w:pPr>
    </w:p>
    <w:tbl>
      <w:tblPr>
        <w:tblStyle w:val="8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4790"/>
        <w:gridCol w:w="1744"/>
        <w:gridCol w:w="1212"/>
        <w:gridCol w:w="2004"/>
      </w:tblGrid>
      <w:tr w14:paraId="056D0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</w:tcPr>
          <w:p w14:paraId="026448DE">
            <w:pPr>
              <w:pStyle w:val="10"/>
              <w:rPr>
                <w:sz w:val="20"/>
              </w:rPr>
            </w:pPr>
          </w:p>
        </w:tc>
        <w:tc>
          <w:tcPr>
            <w:tcW w:w="4790" w:type="dxa"/>
          </w:tcPr>
          <w:p w14:paraId="5C4C1928">
            <w:pPr>
              <w:pStyle w:val="10"/>
              <w:spacing w:before="1"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1744" w:type="dxa"/>
          </w:tcPr>
          <w:p w14:paraId="6E6DE953">
            <w:pPr>
              <w:pStyle w:val="10"/>
              <w:rPr>
                <w:sz w:val="20"/>
              </w:rPr>
            </w:pPr>
          </w:p>
        </w:tc>
        <w:tc>
          <w:tcPr>
            <w:tcW w:w="1212" w:type="dxa"/>
          </w:tcPr>
          <w:p w14:paraId="099D052C">
            <w:pPr>
              <w:pStyle w:val="10"/>
              <w:rPr>
                <w:sz w:val="20"/>
              </w:rPr>
            </w:pPr>
          </w:p>
        </w:tc>
        <w:tc>
          <w:tcPr>
            <w:tcW w:w="2004" w:type="dxa"/>
          </w:tcPr>
          <w:p w14:paraId="67DC31BD">
            <w:pPr>
              <w:pStyle w:val="10"/>
              <w:rPr>
                <w:sz w:val="20"/>
              </w:rPr>
            </w:pPr>
          </w:p>
        </w:tc>
      </w:tr>
    </w:tbl>
    <w:p w14:paraId="42D17C79"/>
    <w:sectPr>
      <w:type w:val="continuous"/>
      <w:pgSz w:w="11910" w:h="16840"/>
      <w:pgMar w:top="1100" w:right="260" w:bottom="280" w:left="11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2B2DF6"/>
    <w:multiLevelType w:val="multilevel"/>
    <w:tmpl w:val="242B2DF6"/>
    <w:lvl w:ilvl="0" w:tentative="0">
      <w:start w:val="0"/>
      <w:numFmt w:val="bullet"/>
      <w:lvlText w:val="-"/>
      <w:lvlJc w:val="left"/>
      <w:pPr>
        <w:ind w:left="246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815" w:hanging="28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60" w:hanging="2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00" w:hanging="2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140" w:hanging="2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580" w:hanging="2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020" w:hanging="2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460" w:hanging="2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900" w:hanging="288"/>
      </w:pPr>
      <w:rPr>
        <w:rFonts w:hint="default"/>
        <w:lang w:val="ru-RU" w:eastAsia="en-US" w:bidi="ar-SA"/>
      </w:rPr>
    </w:lvl>
  </w:abstractNum>
  <w:abstractNum w:abstractNumId="1">
    <w:nsid w:val="7C7C7898"/>
    <w:multiLevelType w:val="multilevel"/>
    <w:tmpl w:val="7C7C7898"/>
    <w:lvl w:ilvl="0" w:tentative="0">
      <w:start w:val="0"/>
      <w:numFmt w:val="bullet"/>
      <w:lvlText w:val=""/>
      <w:lvlJc w:val="left"/>
      <w:pPr>
        <w:ind w:left="827" w:hanging="40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16" w:hanging="4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12" w:hanging="4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008" w:hanging="4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04" w:hanging="4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00" w:hanging="4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196" w:hanging="4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592" w:hanging="4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988" w:hanging="4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5540"/>
    <w:rsid w:val="000502FA"/>
    <w:rsid w:val="00085540"/>
    <w:rsid w:val="003444B1"/>
    <w:rsid w:val="007E7F2C"/>
    <w:rsid w:val="00853BEB"/>
    <w:rsid w:val="009C2187"/>
    <w:rsid w:val="00BD4D9F"/>
    <w:rsid w:val="00CA0E2B"/>
    <w:rsid w:val="00D028E6"/>
    <w:rsid w:val="00DB3132"/>
    <w:rsid w:val="00E51492"/>
    <w:rsid w:val="00E57652"/>
    <w:rsid w:val="5F19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Calibri" w:hAnsi="Calibri" w:eastAsia="Calibri" w:cs="Calibri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ind w:left="581"/>
      <w:outlineLvl w:val="1"/>
    </w:pPr>
    <w:rPr>
      <w:b/>
      <w:bCs/>
      <w:sz w:val="24"/>
      <w:szCs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sz w:val="24"/>
      <w:szCs w:val="24"/>
    </w:rPr>
  </w:style>
  <w:style w:type="paragraph" w:styleId="7">
    <w:name w:val="Title"/>
    <w:basedOn w:val="1"/>
    <w:qFormat/>
    <w:uiPriority w:val="1"/>
    <w:pPr>
      <w:spacing w:before="82"/>
      <w:jc w:val="right"/>
    </w:pPr>
    <w:rPr>
      <w:rFonts w:ascii="Trebuchet MS" w:hAnsi="Trebuchet MS" w:eastAsia="Trebuchet MS" w:cs="Trebuchet MS"/>
      <w:sz w:val="25"/>
      <w:szCs w:val="25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581"/>
      <w:jc w:val="both"/>
    </w:p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784</Words>
  <Characters>4475</Characters>
  <Lines>37</Lines>
  <Paragraphs>10</Paragraphs>
  <TotalTime>41</TotalTime>
  <ScaleCrop>false</ScaleCrop>
  <LinksUpToDate>false</LinksUpToDate>
  <CharactersWithSpaces>5249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2024-09-04T08:40:00Z</dcterms:created>
  <dc:creator>Фирма</dc:creator>
  <cp:lastModifiedBy>Эльмира Хайруллина</cp:lastModifiedBy>
  <cp:lastPrinted>2026-01-26T06:46:00Z</cp:lastPrinted>
  <dcterms:modified xsi:type="dcterms:W3CDTF">2026-01-28T08:40:05Z</dcterms:modified>
  <dc:title>План мероприятий по профилактике экстремизма 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2024-07-30T00:00:00Z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2024-09-04T00:00:00Z</vt:filetime>
  </property>
  <property fmtid="{D5CDD505-2E9C-101B-9397-08002B2CF9AE}" pid="5" name="SourceModified">
    <vt:lpwstr>D:20240730135640+10'56'</vt:lpwstr>
  </property>
  <property fmtid="{D5CDD505-2E9C-101B-9397-08002B2CF9AE}" pid="6" name="KSOProductBuildVer">
    <vt:lpwstr>1049-12.2.0.23196</vt:lpwstr>
  </property>
  <property fmtid="{D5CDD505-2E9C-101B-9397-08002B2CF9AE}" pid="7" name="ICV">
    <vt:lpwstr>40B58E99B09B4B7CB4DDDA085143B787_12</vt:lpwstr>
  </property>
</Properties>
</file>